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VALVE SIZING DUTY PACKET</w:t>
      </w:r>
    </w:p>
    <w:p>
      <w:r>
        <w:t xml:space="preserve">Three synthetic records for the data-entry demo.</w:t>
      </w:r>
    </w:p>
    <w:p>
      <w:r>
        <w:t xml:space="preserve"/>
      </w:r>
    </w:p>
    <w:p>
      <w:r>
        <w:t xml:space="preserve">Project: North Line / PRV-204</w:t>
      </w:r>
    </w:p>
    <w:p>
      <w:r>
        <w:t xml:space="preserve">Service: Steam header protection</w:t>
      </w:r>
    </w:p>
    <w:p>
      <w:r>
        <w:t xml:space="preserve">Medium: Saturated steam</w:t>
      </w:r>
    </w:p>
    <w:p>
      <w:r>
        <w:t xml:space="preserve">Valve type: Pressure relief</w:t>
      </w:r>
    </w:p>
    <w:p>
      <w:r>
        <w:t xml:space="preserve">Inlet size: 80 mm</w:t>
      </w:r>
    </w:p>
    <w:p>
      <w:r>
        <w:t xml:space="preserve">Outlet size: 100 mm</w:t>
      </w:r>
    </w:p>
    <w:p>
      <w:r>
        <w:t xml:space="preserve">Set pressure: 12.4 bar</w:t>
      </w:r>
    </w:p>
    <w:p>
      <w:r>
        <w:t xml:space="preserve">Required flow: 8,200 kg/h</w:t>
      </w:r>
    </w:p>
    <w:p>
      <w:r>
        <w:t xml:space="preserve">Temperature: 210 °C</w:t>
      </w:r>
    </w:p>
    <w:p>
      <w:r>
        <w:t xml:space="preserve">Body material: Carbon steel</w:t>
      </w:r>
    </w:p>
    <w:p>
      <w:r>
        <w:t xml:space="preserve"/>
      </w:r>
    </w:p>
    <w:p>
      <w:r>
        <w:t xml:space="preserve">Project: Cooling Loop / CV-118</w:t>
      </w:r>
    </w:p>
    <w:p>
      <w:r>
        <w:t xml:space="preserve">Service: Cooling water flow control</w:t>
      </w:r>
    </w:p>
    <w:p>
      <w:r>
        <w:t xml:space="preserve">Medium: Cooling water</w:t>
      </w:r>
    </w:p>
    <w:p>
      <w:r>
        <w:t xml:space="preserve">Valve type: Globe control</w:t>
      </w:r>
    </w:p>
    <w:p>
      <w:r>
        <w:t xml:space="preserve">Inlet size: 125 mm</w:t>
      </w:r>
    </w:p>
    <w:p>
      <w:r>
        <w:t xml:space="preserve">Outlet size: 150 mm</w:t>
      </w:r>
    </w:p>
    <w:p>
      <w:r>
        <w:t xml:space="preserve">Set pressure: 8.2 bar</w:t>
      </w:r>
    </w:p>
    <w:p>
      <w:r>
        <w:t xml:space="preserve">Required flow: 6,300 kg/h</w:t>
      </w:r>
    </w:p>
    <w:p>
      <w:r>
        <w:t xml:space="preserve">Temperature: 72 °C</w:t>
      </w:r>
    </w:p>
    <w:p>
      <w:r>
        <w:t xml:space="preserve">Body material: Stainless steel</w:t>
      </w:r>
    </w:p>
    <w:p>
      <w:r>
        <w:t xml:space="preserve"/>
      </w:r>
    </w:p>
    <w:p>
      <w:r>
        <w:t xml:space="preserve">Project: Air Header / PRV-316</w:t>
      </w:r>
    </w:p>
    <w:p>
      <w:r>
        <w:t xml:space="preserve">Service: Compressed air protection</w:t>
      </w:r>
    </w:p>
    <w:p>
      <w:r>
        <w:t xml:space="preserve">Medium: Compressed air</w:t>
      </w:r>
    </w:p>
    <w:p>
      <w:r>
        <w:t xml:space="preserve">Valve type: Pressure relief</w:t>
      </w:r>
    </w:p>
    <w:p>
      <w:r>
        <w:t xml:space="preserve">Inlet size: 50 mm</w:t>
      </w:r>
    </w:p>
    <w:p>
      <w:r>
        <w:t xml:space="preserve">Outlet size: 65 mm</w:t>
      </w:r>
    </w:p>
    <w:p>
      <w:r>
        <w:t xml:space="preserve">Set pressure: 18 bar</w:t>
      </w:r>
    </w:p>
    <w:p>
      <w:r>
        <w:t xml:space="preserve">Required flow: 2,400 kg/h</w:t>
      </w:r>
    </w:p>
    <w:p>
      <w:r>
        <w:t xml:space="preserve">Temperature: 35 °C</w:t>
      </w:r>
    </w:p>
    <w:p>
      <w:r>
        <w:t xml:space="preserve">Body material: Alloy steel</w:t>
      </w:r>
    </w:p>
    <w:sectPr/>
  </w:body>
</w:document>
</file>